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02" w:tblpY="1626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308"/>
        <w:gridCol w:w="929"/>
        <w:gridCol w:w="826"/>
        <w:gridCol w:w="411"/>
        <w:gridCol w:w="999"/>
        <w:gridCol w:w="238"/>
        <w:gridCol w:w="1237"/>
        <w:gridCol w:w="385"/>
        <w:gridCol w:w="852"/>
        <w:gridCol w:w="408"/>
        <w:gridCol w:w="829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0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32"/>
                <w:szCs w:val="32"/>
                <w:lang w:eastAsia="zh-CN"/>
              </w:rPr>
              <w:t>“果酱工作室”朋辈导师信息登记表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4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8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4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86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获奖名称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国奖/励志/省奖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4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8355" w:type="dxa"/>
            <w:gridSpan w:val="11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手机号：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QQ号：             微信号：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学业辅导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相关经历</w:t>
            </w:r>
          </w:p>
        </w:tc>
        <w:tc>
          <w:tcPr>
            <w:tcW w:w="8355" w:type="dxa"/>
            <w:gridSpan w:val="11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个人基本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情况介绍</w:t>
            </w:r>
          </w:p>
        </w:tc>
        <w:tc>
          <w:tcPr>
            <w:tcW w:w="8355" w:type="dxa"/>
            <w:gridSpan w:val="11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（包括学业、获奖、任职等情况，可附页）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4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擅长辅导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科目名称</w:t>
            </w:r>
          </w:p>
        </w:tc>
        <w:tc>
          <w:tcPr>
            <w:tcW w:w="8355" w:type="dxa"/>
            <w:gridSpan w:val="11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4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8355" w:type="dxa"/>
            <w:gridSpan w:val="11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900" w:type="dxa"/>
            <w:gridSpan w:val="1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科目参考：生理学、生物化学、系统解剖学、病理生理学、组织胚胎学、药理学、病理学、英语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0" w:type="dxa"/>
            <w:gridSpan w:val="1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课余时间（在空课时间的款内打“</w:t>
            </w:r>
            <w:r>
              <w:rPr>
                <w:rFonts w:hint="default" w:ascii="Arial" w:hAnsi="Arial" w:eastAsia="仿宋" w:cs="Arial"/>
                <w:sz w:val="28"/>
                <w:szCs w:val="28"/>
                <w:lang w:eastAsia="zh-CN"/>
              </w:rPr>
              <w:t>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37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周一</w:t>
            </w: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周二</w:t>
            </w: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周三</w:t>
            </w:r>
          </w:p>
        </w:tc>
        <w:tc>
          <w:tcPr>
            <w:tcW w:w="1237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周四</w:t>
            </w: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周五</w:t>
            </w: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周六</w:t>
            </w:r>
          </w:p>
        </w:tc>
        <w:tc>
          <w:tcPr>
            <w:tcW w:w="124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37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上午1-2节</w:t>
            </w: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4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237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上午3-5节</w:t>
            </w: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4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237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下午6-7节</w:t>
            </w: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4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237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下午8-9节</w:t>
            </w: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4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237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晚上</w:t>
            </w: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3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241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2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学院</w:t>
            </w:r>
          </w:p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意见</w:t>
            </w:r>
          </w:p>
        </w:tc>
        <w:tc>
          <w:tcPr>
            <w:tcW w:w="8663" w:type="dxa"/>
            <w:gridSpan w:val="12"/>
            <w:textDirection w:val="lrTb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23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学生处</w:t>
            </w:r>
          </w:p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意见</w:t>
            </w:r>
          </w:p>
        </w:tc>
        <w:tc>
          <w:tcPr>
            <w:tcW w:w="8663" w:type="dxa"/>
            <w:gridSpan w:val="12"/>
            <w:textDirection w:val="lrTb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盖章：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正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83A50"/>
    <w:rsid w:val="227E2FDC"/>
    <w:rsid w:val="391F2960"/>
    <w:rsid w:val="54CA2555"/>
    <w:rsid w:val="6E783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2017-04-20T08:22:00Z</dcterms:created>
  <dc:creator>Lenovo</dc:creator>
  <cp:lastModifiedBy>Lenovo</cp:lastModifiedBy>
  <dcterms:modified xsi:type="dcterms:W3CDTF">2017-04-23T01:58:15Z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