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关于开展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温州医科大学2017年感恩季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学生资助微电影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征集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活动的通知</w:t>
      </w:r>
    </w:p>
    <w:p>
      <w:pPr>
        <w:spacing w:line="560" w:lineRule="exact"/>
        <w:jc w:val="center"/>
        <w:rPr>
          <w:rFonts w:hint="eastAsia"/>
        </w:rPr>
      </w:pPr>
    </w:p>
    <w:p>
      <w:pPr>
        <w:widowControl/>
        <w:spacing w:line="516" w:lineRule="exac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各</w:t>
      </w:r>
      <w:r>
        <w:rPr>
          <w:rFonts w:hint="eastAsia" w:ascii="仿宋_GB2312" w:eastAsia="仿宋_GB2312"/>
          <w:bCs/>
          <w:sz w:val="32"/>
          <w:lang w:val="en-US" w:eastAsia="zh-CN"/>
        </w:rPr>
        <w:t>学院</w:t>
      </w:r>
      <w:r>
        <w:rPr>
          <w:rFonts w:hint="eastAsia" w:ascii="仿宋_GB2312" w:eastAsia="仿宋_GB2312"/>
          <w:bCs/>
          <w:sz w:val="32"/>
        </w:rPr>
        <w:t>：</w:t>
      </w:r>
    </w:p>
    <w:p>
      <w:pPr>
        <w:widowControl/>
        <w:spacing w:line="516" w:lineRule="exact"/>
        <w:ind w:firstLine="640" w:firstLineChars="200"/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为加大高校学生资助政策宣传力度，展现资助育人成效，根据《浙江省学生资助管理中心关于组织开展</w:t>
      </w:r>
      <w:r>
        <w:rPr>
          <w:rFonts w:ascii="仿宋_GB2312" w:eastAsia="仿宋_GB2312"/>
          <w:bCs/>
          <w:sz w:val="32"/>
        </w:rPr>
        <w:t>201</w:t>
      </w:r>
      <w:r>
        <w:rPr>
          <w:rFonts w:hint="eastAsia" w:ascii="仿宋_GB2312" w:eastAsia="仿宋_GB2312"/>
          <w:bCs/>
          <w:sz w:val="32"/>
        </w:rPr>
        <w:t>7年“感恩季”系列活动的通知》（浙学助〔</w:t>
      </w:r>
      <w:r>
        <w:rPr>
          <w:rFonts w:ascii="仿宋_GB2312" w:eastAsia="仿宋_GB2312"/>
          <w:bCs/>
          <w:sz w:val="32"/>
        </w:rPr>
        <w:t>201</w:t>
      </w:r>
      <w:r>
        <w:rPr>
          <w:rFonts w:hint="eastAsia" w:ascii="仿宋_GB2312" w:eastAsia="仿宋_GB2312"/>
          <w:bCs/>
          <w:sz w:val="32"/>
        </w:rPr>
        <w:t>7〕6号），决定开展学生资助微电影征集活动。现将有关事项通知如下：</w:t>
      </w:r>
    </w:p>
    <w:p>
      <w:pPr>
        <w:widowControl/>
        <w:spacing w:line="516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一、活动主题</w:t>
      </w:r>
    </w:p>
    <w:p>
      <w:pPr>
        <w:widowControl/>
        <w:spacing w:line="516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以“助学、筑梦、铸人”主题，围绕资助政策圆求学梦想、资助政策助成长成才和优秀学生典型事迹等题材创作微电影。</w:t>
      </w:r>
    </w:p>
    <w:p>
      <w:pPr>
        <w:widowControl/>
        <w:spacing w:line="516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二、参加对象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/>
          <w:bCs/>
          <w:sz w:val="32"/>
        </w:rPr>
        <w:t>全校师生，鼓励家庭经济困难学生积极参与。</w:t>
      </w:r>
    </w:p>
    <w:p>
      <w:pPr>
        <w:widowControl/>
        <w:spacing w:line="516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三、作品要求　</w:t>
      </w:r>
    </w:p>
    <w:p>
      <w:pPr>
        <w:widowControl/>
        <w:spacing w:line="516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1</w:t>
      </w:r>
      <w:r>
        <w:rPr>
          <w:rFonts w:hint="eastAsia" w:ascii="仿宋_GB2312" w:eastAsia="仿宋_GB2312"/>
          <w:bCs/>
          <w:sz w:val="32"/>
        </w:rPr>
        <w:t>．微电影以视频为展示形式，包括宣传片、纪录片、公益广告等。作品应以原创性为原则，遵守《广告法》和国家有关政策法规、行业规范等要求。</w:t>
      </w:r>
    </w:p>
    <w:p>
      <w:pPr>
        <w:widowControl/>
        <w:spacing w:line="516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2</w:t>
      </w:r>
      <w:r>
        <w:rPr>
          <w:rFonts w:hint="eastAsia" w:ascii="仿宋_GB2312" w:eastAsia="仿宋_GB2312"/>
          <w:bCs/>
          <w:sz w:val="32"/>
        </w:rPr>
        <w:t>．微电影作品应立足于学生资助工作，主题明确，立意新颖，剧情紧凑。</w:t>
      </w:r>
    </w:p>
    <w:p>
      <w:pPr>
        <w:widowControl/>
        <w:spacing w:line="516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3</w:t>
      </w:r>
      <w:r>
        <w:rPr>
          <w:rFonts w:hint="eastAsia" w:ascii="仿宋_GB2312" w:eastAsia="仿宋_GB2312"/>
          <w:bCs/>
          <w:sz w:val="32"/>
        </w:rPr>
        <w:t>．作品需为首次参赛作品。宣传片、纪录片等时长在</w:t>
      </w:r>
      <w:r>
        <w:rPr>
          <w:rFonts w:ascii="仿宋_GB2312" w:eastAsia="仿宋_GB2312"/>
          <w:bCs/>
          <w:sz w:val="32"/>
        </w:rPr>
        <w:t>5</w:t>
      </w:r>
      <w:r>
        <w:rPr>
          <w:rFonts w:hint="eastAsia" w:ascii="仿宋_GB2312" w:eastAsia="仿宋_GB2312"/>
          <w:bCs/>
          <w:sz w:val="32"/>
        </w:rPr>
        <w:t>分钟以内。公益广告时间在</w:t>
      </w:r>
      <w:r>
        <w:rPr>
          <w:rFonts w:ascii="仿宋_GB2312" w:eastAsia="仿宋_GB2312"/>
          <w:bCs/>
          <w:sz w:val="32"/>
        </w:rPr>
        <w:t>60</w:t>
      </w:r>
      <w:r>
        <w:rPr>
          <w:rFonts w:hint="eastAsia" w:ascii="仿宋_GB2312" w:eastAsia="仿宋_GB2312"/>
          <w:bCs/>
          <w:sz w:val="32"/>
        </w:rPr>
        <w:t>秒以内。作品格式以</w:t>
      </w:r>
      <w:r>
        <w:rPr>
          <w:rFonts w:ascii="仿宋_GB2312" w:eastAsia="仿宋_GB2312"/>
          <w:bCs/>
          <w:sz w:val="32"/>
        </w:rPr>
        <w:t>MPG</w:t>
      </w:r>
      <w:r>
        <w:rPr>
          <w:rFonts w:hint="eastAsia" w:ascii="仿宋_GB2312" w:eastAsia="仿宋_GB2312"/>
          <w:bCs/>
          <w:sz w:val="32"/>
        </w:rPr>
        <w:t>格式上报，像素不低于</w:t>
      </w:r>
      <w:r>
        <w:rPr>
          <w:rFonts w:ascii="仿宋_GB2312" w:eastAsia="仿宋_GB2312"/>
          <w:bCs/>
          <w:sz w:val="32"/>
        </w:rPr>
        <w:t>720*576</w:t>
      </w:r>
      <w:r>
        <w:rPr>
          <w:rFonts w:hint="eastAsia" w:ascii="仿宋_GB2312" w:eastAsia="仿宋_GB2312"/>
          <w:bCs/>
          <w:sz w:val="32"/>
        </w:rPr>
        <w:t>。</w:t>
      </w:r>
    </w:p>
    <w:p>
      <w:pPr>
        <w:widowControl/>
        <w:spacing w:line="516" w:lineRule="exact"/>
        <w:ind w:firstLine="640" w:firstLineChars="200"/>
        <w:rPr>
          <w:rFonts w:hint="eastAsia"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4.</w:t>
      </w:r>
      <w:r>
        <w:rPr>
          <w:rFonts w:hint="eastAsia" w:ascii="仿宋_GB2312" w:eastAsia="仿宋_GB2312"/>
          <w:bCs/>
          <w:sz w:val="32"/>
        </w:rPr>
        <w:t>作品版权、展播权归主办方所有。</w:t>
      </w:r>
    </w:p>
    <w:p>
      <w:pPr>
        <w:widowControl/>
        <w:spacing w:line="516" w:lineRule="exact"/>
        <w:ind w:firstLine="640" w:firstLineChars="200"/>
        <w:rPr>
          <w:rFonts w:hint="eastAsia" w:ascii="黑体" w:eastAsia="黑体"/>
          <w:bCs/>
          <w:sz w:val="32"/>
          <w:lang w:val="en-US" w:eastAsia="zh-CN"/>
        </w:rPr>
      </w:pPr>
      <w:r>
        <w:rPr>
          <w:rFonts w:hint="eastAsia" w:ascii="黑体" w:eastAsia="黑体"/>
          <w:bCs/>
          <w:sz w:val="32"/>
          <w:lang w:val="en-US" w:eastAsia="zh-CN"/>
        </w:rPr>
        <w:t>四、报送方式</w:t>
      </w:r>
    </w:p>
    <w:p>
      <w:pPr>
        <w:widowControl/>
        <w:spacing w:line="276" w:lineRule="auto"/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Cs/>
          <w:sz w:val="32"/>
          <w:szCs w:val="32"/>
        </w:rPr>
        <w:t>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bCs/>
          <w:sz w:val="32"/>
          <w:szCs w:val="32"/>
        </w:rPr>
        <w:t>要认真组织开展学生资助微电影作品征集活动，并于6月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日前选送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1-3件</w:t>
      </w:r>
      <w:r>
        <w:rPr>
          <w:rFonts w:hint="eastAsia" w:ascii="仿宋_GB2312" w:eastAsia="仿宋_GB2312"/>
          <w:bCs/>
          <w:sz w:val="32"/>
          <w:szCs w:val="32"/>
        </w:rPr>
        <w:t>优秀作品上报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至学生服务与资助管理中心。学校将评出一等奖2名，二等奖3名，三等奖5名，优秀奖若干名，颁发校级荣誉证书。并择优推荐校赛获奖作品参加省赛评选。</w:t>
      </w:r>
    </w:p>
    <w:p>
      <w:pPr>
        <w:widowControl/>
        <w:tabs>
          <w:tab w:val="left" w:pos="628"/>
        </w:tabs>
        <w:spacing w:line="276" w:lineRule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2、报送材料</w:t>
      </w:r>
    </w:p>
    <w:p>
      <w:pPr>
        <w:widowControl/>
        <w:tabs>
          <w:tab w:val="left" w:pos="628"/>
        </w:tabs>
        <w:spacing w:line="276" w:lineRule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纸质材料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1（学院盖章）</w:t>
      </w:r>
    </w:p>
    <w:p>
      <w:pPr>
        <w:widowControl/>
        <w:tabs>
          <w:tab w:val="left" w:pos="628"/>
        </w:tabs>
        <w:spacing w:line="276" w:lineRule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 xml:space="preserve"> 电子材料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1、附件2+参赛作品（建独立文件夹，以参赛者姓名+作品名称命名）</w:t>
      </w:r>
    </w:p>
    <w:p>
      <w:pPr>
        <w:widowControl/>
        <w:spacing w:line="276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上报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材料以学院为单位，纸质材料交至同心楼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207办公室，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电子材料发送至</w:t>
      </w:r>
      <w:r>
        <w:rPr>
          <w:rFonts w:hint="eastAsia" w:ascii="仿宋_GB2312" w:eastAsia="仿宋_GB2312"/>
          <w:bCs/>
          <w:sz w:val="32"/>
          <w:szCs w:val="32"/>
        </w:rPr>
        <w:t>电子邮箱：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xsczzzx</w:t>
      </w:r>
      <w:r>
        <w:rPr>
          <w:rFonts w:hint="eastAsia" w:ascii="仿宋_GB2312" w:eastAsia="仿宋_GB2312"/>
          <w:bCs/>
          <w:sz w:val="32"/>
          <w:szCs w:val="32"/>
        </w:rPr>
        <w:t>@163.com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学生工作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部（</w:t>
      </w:r>
      <w:r>
        <w:rPr>
          <w:rFonts w:hint="eastAsia" w:ascii="仿宋_GB2312" w:hAnsi="宋体" w:eastAsia="仿宋_GB2312"/>
          <w:sz w:val="32"/>
          <w:szCs w:val="32"/>
        </w:rPr>
        <w:t>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17日</w:t>
      </w:r>
    </w:p>
    <w:p>
      <w:pPr>
        <w:widowControl/>
        <w:spacing w:line="516" w:lineRule="exact"/>
        <w:ind w:firstLine="640" w:firstLineChars="200"/>
        <w:rPr>
          <w:rFonts w:hint="eastAsia" w:ascii="仿宋_GB2312" w:eastAsia="仿宋_GB2312"/>
          <w:bCs/>
          <w:sz w:val="32"/>
          <w:lang w:val="en-US" w:eastAsia="zh-CN"/>
        </w:rPr>
      </w:pPr>
      <w:r>
        <w:rPr>
          <w:rFonts w:hint="eastAsia" w:ascii="仿宋_GB2312" w:eastAsia="仿宋_GB2312"/>
          <w:bCs/>
          <w:sz w:val="32"/>
          <w:lang w:val="en-US" w:eastAsia="zh-CN"/>
        </w:rPr>
        <w:br w:type="page"/>
      </w:r>
    </w:p>
    <w:p>
      <w:pPr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附件1</w:t>
      </w:r>
    </w:p>
    <w:p>
      <w:pPr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2"/>
        </w:rPr>
      </w:pPr>
      <w:r>
        <w:rPr>
          <w:rFonts w:hint="eastAsia" w:eastAsia="方正小标宋简体"/>
          <w:sz w:val="36"/>
          <w:szCs w:val="32"/>
        </w:rPr>
        <w:t>浙江省学生资助微电影作品汇总表</w:t>
      </w:r>
    </w:p>
    <w:p>
      <w:pPr>
        <w:spacing w:line="560" w:lineRule="exact"/>
        <w:jc w:val="center"/>
        <w:rPr>
          <w:rFonts w:eastAsia="方正小标宋简体"/>
          <w:sz w:val="36"/>
          <w:szCs w:val="32"/>
        </w:rPr>
      </w:pPr>
    </w:p>
    <w:p>
      <w:pPr>
        <w:spacing w:line="560" w:lineRule="exact"/>
        <w:ind w:firstLine="150" w:firstLineChars="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</w:t>
      </w:r>
      <w:r>
        <w:rPr>
          <w:rFonts w:hint="eastAsia" w:ascii="宋体" w:hAnsi="宋体"/>
          <w:sz w:val="30"/>
          <w:szCs w:val="30"/>
          <w:lang w:eastAsia="zh-CN"/>
        </w:rPr>
        <w:t>院</w:t>
      </w:r>
      <w:r>
        <w:rPr>
          <w:rFonts w:hint="eastAsia" w:ascii="宋体" w:hAnsi="宋体"/>
          <w:sz w:val="30"/>
          <w:szCs w:val="30"/>
        </w:rPr>
        <w:t>名称：</w:t>
      </w:r>
    </w:p>
    <w:tbl>
      <w:tblPr>
        <w:tblStyle w:val="5"/>
        <w:tblpPr w:leftFromText="180" w:rightFromText="180" w:vertAnchor="text" w:horzAnchor="page" w:tblpX="1566" w:tblpY="500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068"/>
        <w:gridCol w:w="451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39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06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作者姓名</w:t>
            </w:r>
          </w:p>
        </w:tc>
        <w:tc>
          <w:tcPr>
            <w:tcW w:w="451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作品名称</w:t>
            </w:r>
          </w:p>
        </w:tc>
        <w:tc>
          <w:tcPr>
            <w:tcW w:w="169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39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451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39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451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39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451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39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451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39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451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30"/>
          <w:szCs w:val="30"/>
        </w:rPr>
      </w:pP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联系人：</w:t>
      </w:r>
      <w:r>
        <w:rPr>
          <w:rFonts w:ascii="宋体" w:hAnsi="宋体"/>
          <w:sz w:val="30"/>
          <w:szCs w:val="30"/>
        </w:rPr>
        <w:t xml:space="preserve">                 </w:t>
      </w:r>
      <w:r>
        <w:rPr>
          <w:rFonts w:hint="eastAsia" w:ascii="宋体" w:hAnsi="宋体"/>
          <w:sz w:val="30"/>
          <w:szCs w:val="30"/>
        </w:rPr>
        <w:t>联系电话：</w:t>
      </w:r>
    </w:p>
    <w:p>
      <w:pPr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ascii="仿宋_GB2312" w:hAnsi="宋体" w:eastAsia="仿宋_GB2312"/>
          <w:b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2"/>
        </w:rPr>
      </w:pPr>
      <w:r>
        <w:rPr>
          <w:rFonts w:hint="eastAsia" w:eastAsia="方正小标宋简体"/>
          <w:sz w:val="36"/>
          <w:szCs w:val="32"/>
        </w:rPr>
        <w:t>浙江省学生资助微电影作品登记表</w:t>
      </w:r>
    </w:p>
    <w:p>
      <w:pPr>
        <w:jc w:val="left"/>
        <w:rPr>
          <w:rFonts w:cs="宋体"/>
          <w:b/>
          <w:bCs/>
          <w:color w:val="000000"/>
          <w:kern w:val="0"/>
          <w:sz w:val="22"/>
        </w:rPr>
      </w:pPr>
    </w:p>
    <w:tbl>
      <w:tblPr>
        <w:tblStyle w:val="5"/>
        <w:tblW w:w="83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460"/>
        <w:gridCol w:w="1440"/>
        <w:gridCol w:w="2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性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民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族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班</w:t>
            </w:r>
            <w:r>
              <w:rPr>
                <w:rFonts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级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专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业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手</w:t>
            </w: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机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作品构思</w:t>
            </w:r>
          </w:p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Ansi="宋体" w:cs="宋体"/>
                <w:b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p>
      <w:r>
        <w:t xml:space="preserve"> </w:t>
      </w:r>
      <w:r>
        <w:rPr>
          <w:rFonts w:hint="eastAsia"/>
        </w:rPr>
        <w:t>注：作品的作者姓名可填写多名参与学生姓名，其他信息只需填写作品制作负责人的信息。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63DA9"/>
    <w:rsid w:val="048F5A25"/>
    <w:rsid w:val="06F50BBA"/>
    <w:rsid w:val="0FED76B5"/>
    <w:rsid w:val="148B416A"/>
    <w:rsid w:val="25363DA9"/>
    <w:rsid w:val="5C783CEF"/>
    <w:rsid w:val="63CC62FC"/>
    <w:rsid w:val="64F4323C"/>
    <w:rsid w:val="68E0383A"/>
    <w:rsid w:val="707E4B8D"/>
    <w:rsid w:val="7DD90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256EB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2017-05-03T07:42:00Z</dcterms:created>
  <dc:creator>PC</dc:creator>
  <cp:lastModifiedBy>Lenovo</cp:lastModifiedBy>
  <dcterms:modified xsi:type="dcterms:W3CDTF">2017-05-17T07:06:35Z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